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E8" w:rsidRDefault="006076E8" w:rsidP="006076E8">
      <w:pPr>
        <w:spacing w:line="440" w:lineRule="exact"/>
        <w:rPr>
          <w:rFonts w:ascii="宋体" w:cs="宋体"/>
          <w:b/>
          <w:color w:val="000000"/>
          <w:szCs w:val="21"/>
        </w:rPr>
      </w:pPr>
    </w:p>
    <w:p w:rsidR="006076E8" w:rsidRDefault="006076E8" w:rsidP="006076E8">
      <w:pPr>
        <w:spacing w:line="440" w:lineRule="exact"/>
        <w:jc w:val="center"/>
        <w:rPr>
          <w:rFonts w:ascii="宋体" w:cs="宋体"/>
          <w:b/>
          <w:color w:val="000000"/>
          <w:sz w:val="33"/>
          <w:szCs w:val="21"/>
        </w:rPr>
      </w:pPr>
      <w:r>
        <w:rPr>
          <w:rFonts w:ascii="宋体" w:cs="宋体" w:hint="eastAsia"/>
          <w:b/>
          <w:color w:val="000000"/>
          <w:sz w:val="33"/>
          <w:szCs w:val="21"/>
        </w:rPr>
        <w:t>投标</w:t>
      </w:r>
      <w:r w:rsidRPr="006076E8">
        <w:rPr>
          <w:rFonts w:ascii="宋体" w:cs="宋体" w:hint="eastAsia"/>
          <w:b/>
          <w:color w:val="000000"/>
          <w:sz w:val="33"/>
          <w:szCs w:val="21"/>
        </w:rPr>
        <w:t>邀请函</w:t>
      </w:r>
    </w:p>
    <w:p w:rsidR="00F015DD" w:rsidRPr="00F015DD" w:rsidRDefault="00F015DD" w:rsidP="00F015DD">
      <w:pPr>
        <w:widowControl/>
        <w:numPr>
          <w:ilvl w:val="0"/>
          <w:numId w:val="2"/>
        </w:numPr>
        <w:spacing w:line="400" w:lineRule="exact"/>
        <w:ind w:left="284" w:hanging="254"/>
        <w:jc w:val="left"/>
        <w:rPr>
          <w:rFonts w:ascii="宋体" w:hAnsi="宋体"/>
          <w:b/>
          <w:kern w:val="0"/>
          <w:szCs w:val="21"/>
        </w:rPr>
      </w:pPr>
      <w:r w:rsidRPr="00F015DD">
        <w:rPr>
          <w:rFonts w:ascii="宋体" w:hAnsi="宋体" w:hint="eastAsia"/>
          <w:b/>
          <w:kern w:val="0"/>
          <w:szCs w:val="21"/>
        </w:rPr>
        <w:t>发包条件</w:t>
      </w:r>
    </w:p>
    <w:p w:rsidR="00F015DD" w:rsidRPr="00F015DD" w:rsidRDefault="00F015DD" w:rsidP="00F015DD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F015DD">
        <w:rPr>
          <w:rFonts w:ascii="宋体" w:hAnsi="宋体" w:cs="宋体" w:hint="eastAsia"/>
          <w:kern w:val="0"/>
          <w:szCs w:val="21"/>
        </w:rPr>
        <w:t>本发包项目</w:t>
      </w:r>
      <w:r w:rsidRPr="00F015DD">
        <w:rPr>
          <w:rFonts w:ascii="宋体" w:hAnsi="宋体" w:cs="宋体" w:hint="eastAsia"/>
          <w:b/>
          <w:kern w:val="0"/>
          <w:szCs w:val="21"/>
          <w:u w:val="single"/>
        </w:rPr>
        <w:t>洪泽乡镇卫生院改造项目规划方案设计、施工图设计</w:t>
      </w:r>
      <w:r w:rsidRPr="00F015DD">
        <w:rPr>
          <w:rFonts w:ascii="宋体" w:hAnsi="宋体" w:cs="宋体" w:hint="eastAsia"/>
          <w:kern w:val="0"/>
          <w:szCs w:val="21"/>
        </w:rPr>
        <w:t>已</w:t>
      </w:r>
      <w:r w:rsidRPr="00F015DD">
        <w:rPr>
          <w:rFonts w:ascii="宋体" w:hAnsi="宋体" w:cs="宋体" w:hint="eastAsia"/>
          <w:kern w:val="0"/>
          <w:szCs w:val="21"/>
          <w:u w:val="single"/>
        </w:rPr>
        <w:t>批准建</w:t>
      </w:r>
      <w:r w:rsidRPr="00F015DD">
        <w:rPr>
          <w:rFonts w:ascii="宋体" w:hAnsi="宋体" w:cs="宋体" w:hint="eastAsia"/>
          <w:kern w:val="0"/>
          <w:szCs w:val="21"/>
        </w:rPr>
        <w:t>设，招标人为</w:t>
      </w:r>
      <w:r w:rsidRPr="00F015DD">
        <w:rPr>
          <w:rFonts w:ascii="宋体" w:hAnsi="宋体" w:cs="宋体" w:hint="eastAsia"/>
          <w:b/>
          <w:kern w:val="0"/>
          <w:szCs w:val="21"/>
          <w:u w:val="single"/>
        </w:rPr>
        <w:t>淮安市洪泽区人民医院</w:t>
      </w:r>
      <w:r w:rsidRPr="00F015DD">
        <w:rPr>
          <w:rFonts w:ascii="宋体" w:hAnsi="宋体" w:cs="宋体" w:hint="eastAsia"/>
          <w:kern w:val="0"/>
          <w:szCs w:val="21"/>
        </w:rPr>
        <w:t>，建设资金来自</w:t>
      </w:r>
      <w:r w:rsidRPr="00F015DD">
        <w:rPr>
          <w:rFonts w:ascii="宋体" w:hAnsi="宋体" w:cs="宋体" w:hint="eastAsia"/>
          <w:kern w:val="0"/>
          <w:szCs w:val="21"/>
          <w:u w:val="single"/>
        </w:rPr>
        <w:t xml:space="preserve"> 国有</w:t>
      </w:r>
      <w:r w:rsidRPr="00F015DD">
        <w:rPr>
          <w:rFonts w:ascii="宋体" w:hAnsi="宋体" w:cs="宋体" w:hint="eastAsia"/>
          <w:kern w:val="0"/>
          <w:szCs w:val="21"/>
        </w:rPr>
        <w:t>，项目出资比例为</w:t>
      </w:r>
      <w:r w:rsidRPr="00F015DD">
        <w:rPr>
          <w:rFonts w:ascii="宋体" w:hAnsi="宋体" w:cs="宋体" w:hint="eastAsia"/>
          <w:kern w:val="0"/>
          <w:szCs w:val="21"/>
          <w:u w:val="single"/>
        </w:rPr>
        <w:t xml:space="preserve">  100% </w:t>
      </w:r>
      <w:r w:rsidRPr="00F015DD">
        <w:rPr>
          <w:rFonts w:ascii="宋体" w:hAnsi="宋体" w:cs="宋体" w:hint="eastAsia"/>
          <w:kern w:val="0"/>
          <w:szCs w:val="21"/>
        </w:rPr>
        <w:t>。项目已具备发包条件，现对该项目的设计进行邀请招标。</w:t>
      </w:r>
    </w:p>
    <w:p w:rsidR="00F015DD" w:rsidRPr="00F015DD" w:rsidRDefault="00F015DD" w:rsidP="00F015DD">
      <w:pPr>
        <w:widowControl/>
        <w:numPr>
          <w:ilvl w:val="0"/>
          <w:numId w:val="2"/>
        </w:numPr>
        <w:spacing w:line="400" w:lineRule="exact"/>
        <w:ind w:left="284" w:hanging="254"/>
        <w:jc w:val="left"/>
        <w:rPr>
          <w:rFonts w:ascii="宋体" w:hAnsi="宋体"/>
          <w:b/>
          <w:kern w:val="0"/>
          <w:szCs w:val="21"/>
        </w:rPr>
      </w:pPr>
      <w:bookmarkStart w:id="0" w:name="_Toc389065123"/>
      <w:bookmarkStart w:id="1" w:name="_Toc498006633"/>
      <w:r w:rsidRPr="00F015DD">
        <w:rPr>
          <w:rFonts w:ascii="宋体" w:hAnsi="宋体" w:hint="eastAsia"/>
          <w:b/>
          <w:kern w:val="0"/>
          <w:szCs w:val="21"/>
        </w:rPr>
        <w:t>项目概况与招标范围</w:t>
      </w:r>
      <w:bookmarkEnd w:id="0"/>
      <w:bookmarkEnd w:id="1"/>
    </w:p>
    <w:p w:rsidR="00F015DD" w:rsidRPr="00F015DD" w:rsidRDefault="00F015DD" w:rsidP="00F015DD">
      <w:pPr>
        <w:widowControl/>
        <w:spacing w:line="400" w:lineRule="exact"/>
        <w:ind w:left="30"/>
        <w:jc w:val="left"/>
        <w:rPr>
          <w:rFonts w:ascii="宋体" w:hAnsi="宋体"/>
          <w:b/>
          <w:kern w:val="0"/>
          <w:szCs w:val="21"/>
        </w:rPr>
      </w:pPr>
      <w:r w:rsidRPr="00F015DD">
        <w:rPr>
          <w:rFonts w:ascii="宋体" w:hAnsi="宋体" w:hint="eastAsia"/>
          <w:b/>
          <w:kern w:val="0"/>
          <w:szCs w:val="21"/>
        </w:rPr>
        <w:t xml:space="preserve">  2.1项目地点：</w:t>
      </w:r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F015DD">
        <w:rPr>
          <w:rFonts w:ascii="宋体" w:hAnsi="宋体" w:cs="宋体" w:hint="eastAsia"/>
          <w:kern w:val="0"/>
          <w:szCs w:val="21"/>
        </w:rPr>
        <w:t xml:space="preserve">    洪泽区共和（三河卫生院院内）、朱坝卫生院院内、东双沟卫生院院内、岔河卫生院院内</w:t>
      </w:r>
    </w:p>
    <w:p w:rsidR="00F015DD" w:rsidRPr="00F015DD" w:rsidRDefault="00F015DD" w:rsidP="00F015DD">
      <w:pPr>
        <w:widowControl/>
        <w:spacing w:line="400" w:lineRule="exact"/>
        <w:ind w:left="30"/>
        <w:jc w:val="left"/>
        <w:rPr>
          <w:rFonts w:ascii="宋体" w:hAnsi="宋体"/>
          <w:b/>
          <w:kern w:val="0"/>
          <w:szCs w:val="21"/>
        </w:rPr>
      </w:pPr>
      <w:r w:rsidRPr="00F015DD">
        <w:rPr>
          <w:rFonts w:ascii="宋体" w:hAnsi="宋体" w:hint="eastAsia"/>
          <w:b/>
          <w:kern w:val="0"/>
          <w:szCs w:val="21"/>
        </w:rPr>
        <w:t xml:space="preserve">  2.2项目规模：</w:t>
      </w:r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F015DD">
        <w:rPr>
          <w:rFonts w:ascii="宋体" w:hAnsi="宋体" w:cs="宋体" w:hint="eastAsia"/>
          <w:kern w:val="0"/>
          <w:szCs w:val="21"/>
        </w:rPr>
        <w:t xml:space="preserve">    三河卫生院：新建急救站约480平米，广场及绿化面积约800平米；朱坝卫生院：新建急救站约340平米，广场及绿化面积约500平；东双沟卫生院：改建急救站约150平米，广场及绿化面积约300平米；岔河卫生院：改建急救站约100平米。</w:t>
      </w:r>
    </w:p>
    <w:p w:rsidR="00F015DD" w:rsidRPr="00F015DD" w:rsidRDefault="00F015DD" w:rsidP="00F015DD">
      <w:pPr>
        <w:widowControl/>
        <w:spacing w:line="400" w:lineRule="exact"/>
        <w:ind w:left="30"/>
        <w:jc w:val="left"/>
        <w:rPr>
          <w:rFonts w:ascii="宋体" w:hAnsi="宋体"/>
          <w:b/>
          <w:kern w:val="0"/>
          <w:szCs w:val="21"/>
        </w:rPr>
      </w:pPr>
      <w:r w:rsidRPr="00F015DD">
        <w:rPr>
          <w:rFonts w:ascii="宋体" w:hAnsi="宋体" w:hint="eastAsia"/>
          <w:b/>
          <w:kern w:val="0"/>
          <w:szCs w:val="21"/>
        </w:rPr>
        <w:t xml:space="preserve">  2.3发包范围：</w:t>
      </w:r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F015DD">
        <w:rPr>
          <w:rFonts w:ascii="宋体" w:hAnsi="宋体" w:cs="宋体" w:hint="eastAsia"/>
          <w:color w:val="FF0000"/>
          <w:kern w:val="0"/>
          <w:szCs w:val="21"/>
        </w:rPr>
        <w:t xml:space="preserve">    </w:t>
      </w:r>
      <w:r w:rsidRPr="00F015DD">
        <w:rPr>
          <w:rFonts w:ascii="宋体" w:hAnsi="宋体" w:cs="宋体" w:hint="eastAsia"/>
          <w:kern w:val="0"/>
          <w:szCs w:val="21"/>
        </w:rPr>
        <w:t>建筑设计方案、装修设计方案、景观设计方案，建筑施工图、装修施工图、景观施工图、室外道路及综合管线施工图、地质勘察等。本次设计包含方案、施工图含（消防）、场地设计等工作。设计范围还包括项目相关配套的设计。施工图</w:t>
      </w:r>
      <w:r w:rsidRPr="00F015DD">
        <w:rPr>
          <w:rFonts w:ascii="宋体" w:hAnsi="宋体" w:cs="宋体"/>
          <w:kern w:val="0"/>
          <w:szCs w:val="21"/>
        </w:rPr>
        <w:t>设计内容</w:t>
      </w:r>
      <w:r w:rsidRPr="00F015DD">
        <w:rPr>
          <w:rFonts w:ascii="宋体" w:hAnsi="宋体" w:cs="宋体" w:hint="eastAsia"/>
          <w:kern w:val="0"/>
          <w:szCs w:val="21"/>
        </w:rPr>
        <w:t>含</w:t>
      </w:r>
      <w:r w:rsidRPr="00F015DD">
        <w:rPr>
          <w:rFonts w:ascii="宋体" w:hAnsi="宋体" w:cs="宋体"/>
          <w:kern w:val="0"/>
          <w:szCs w:val="21"/>
        </w:rPr>
        <w:t>房建施工图设计</w:t>
      </w:r>
      <w:r w:rsidRPr="00F015DD">
        <w:rPr>
          <w:rFonts w:ascii="宋体" w:hAnsi="宋体" w:cs="宋体" w:hint="eastAsia"/>
          <w:kern w:val="0"/>
          <w:szCs w:val="21"/>
        </w:rPr>
        <w:t>、装修施工图、</w:t>
      </w:r>
      <w:r w:rsidRPr="00F015DD">
        <w:rPr>
          <w:rFonts w:ascii="宋体" w:hAnsi="宋体" w:cs="宋体"/>
          <w:kern w:val="0"/>
          <w:szCs w:val="21"/>
        </w:rPr>
        <w:t>室外配套工程施工图设计</w:t>
      </w:r>
      <w:r w:rsidRPr="00F015DD">
        <w:rPr>
          <w:rFonts w:ascii="宋体" w:hAnsi="宋体" w:cs="宋体" w:hint="eastAsia"/>
          <w:kern w:val="0"/>
          <w:szCs w:val="21"/>
        </w:rPr>
        <w:t>及附属设施施工图等。</w:t>
      </w:r>
      <w:r w:rsidRPr="00F015DD">
        <w:rPr>
          <w:rFonts w:ascii="宋体" w:hAnsi="宋体" w:cs="宋体"/>
          <w:kern w:val="0"/>
          <w:szCs w:val="21"/>
        </w:rPr>
        <w:t>房建施工图设计包括但不限于建筑、结构、安装（水、电、暖通等）、消防等；室外工程施工图设计包括弱电、雨污水、给水、路灯等各类管线、道路、停车场、景观绿化与场外的连接及其它的建构筑物等。</w:t>
      </w:r>
      <w:r w:rsidRPr="00F015DD">
        <w:rPr>
          <w:rFonts w:ascii="宋体" w:hAnsi="宋体" w:cs="宋体" w:hint="eastAsia"/>
          <w:kern w:val="0"/>
          <w:szCs w:val="21"/>
        </w:rPr>
        <w:t>具体见第五章设计任务书。</w:t>
      </w:r>
    </w:p>
    <w:p w:rsidR="00F015DD" w:rsidRPr="00F015DD" w:rsidRDefault="00F015DD" w:rsidP="00F015DD">
      <w:pPr>
        <w:widowControl/>
        <w:spacing w:line="400" w:lineRule="exact"/>
        <w:ind w:left="30"/>
        <w:jc w:val="left"/>
        <w:rPr>
          <w:rFonts w:ascii="宋体" w:hAnsi="宋体"/>
          <w:b/>
          <w:color w:val="FF0000"/>
          <w:kern w:val="0"/>
          <w:szCs w:val="21"/>
        </w:rPr>
      </w:pPr>
      <w:r w:rsidRPr="00F015DD">
        <w:rPr>
          <w:rFonts w:ascii="宋体" w:hAnsi="宋体" w:hint="eastAsia"/>
          <w:b/>
          <w:kern w:val="0"/>
          <w:szCs w:val="21"/>
        </w:rPr>
        <w:t xml:space="preserve"> </w:t>
      </w:r>
      <w:r w:rsidRPr="00F015DD">
        <w:rPr>
          <w:rFonts w:ascii="宋体" w:hAnsi="宋体" w:hint="eastAsia"/>
          <w:b/>
          <w:color w:val="FF0000"/>
          <w:kern w:val="0"/>
          <w:szCs w:val="21"/>
        </w:rPr>
        <w:t xml:space="preserve"> 2.4合同估算价：</w:t>
      </w:r>
      <w:r w:rsidRPr="00F015DD">
        <w:rPr>
          <w:rFonts w:ascii="宋体" w:hAnsi="宋体" w:hint="eastAsia"/>
          <w:b/>
          <w:color w:val="00B050"/>
          <w:kern w:val="0"/>
          <w:szCs w:val="21"/>
        </w:rPr>
        <w:t>23万元</w:t>
      </w:r>
    </w:p>
    <w:p w:rsidR="00F015DD" w:rsidRPr="00F015DD" w:rsidRDefault="00F015DD" w:rsidP="00F015DD">
      <w:pPr>
        <w:widowControl/>
        <w:spacing w:line="400" w:lineRule="exact"/>
        <w:ind w:left="30"/>
        <w:jc w:val="left"/>
        <w:rPr>
          <w:rFonts w:ascii="宋体" w:hAnsi="宋体"/>
          <w:b/>
          <w:kern w:val="0"/>
          <w:szCs w:val="21"/>
        </w:rPr>
      </w:pPr>
      <w:r w:rsidRPr="00F015DD">
        <w:rPr>
          <w:rFonts w:ascii="宋体" w:hAnsi="宋体" w:hint="eastAsia"/>
          <w:b/>
          <w:kern w:val="0"/>
          <w:szCs w:val="21"/>
        </w:rPr>
        <w:t xml:space="preserve">  2.5设计服务期：</w:t>
      </w:r>
      <w:r w:rsidRPr="00F015DD">
        <w:rPr>
          <w:rFonts w:ascii="宋体" w:hAnsi="宋体" w:hint="eastAsia"/>
          <w:b/>
          <w:color w:val="00B050"/>
          <w:kern w:val="0"/>
          <w:szCs w:val="21"/>
        </w:rPr>
        <w:t>20日历天</w:t>
      </w:r>
      <w:r w:rsidRPr="00F015DD">
        <w:rPr>
          <w:rFonts w:ascii="宋体" w:hAnsi="宋体" w:hint="eastAsia"/>
          <w:b/>
          <w:kern w:val="0"/>
          <w:szCs w:val="21"/>
        </w:rPr>
        <w:t xml:space="preserve">                              </w:t>
      </w:r>
    </w:p>
    <w:p w:rsidR="00F015DD" w:rsidRPr="00F015DD" w:rsidRDefault="00F015DD" w:rsidP="00F015DD">
      <w:pPr>
        <w:widowControl/>
        <w:spacing w:line="400" w:lineRule="exact"/>
        <w:ind w:left="30"/>
        <w:jc w:val="left"/>
        <w:rPr>
          <w:rFonts w:ascii="宋体" w:hAnsi="宋体"/>
          <w:b/>
          <w:kern w:val="0"/>
          <w:szCs w:val="21"/>
        </w:rPr>
      </w:pPr>
      <w:r w:rsidRPr="00F015DD">
        <w:rPr>
          <w:rFonts w:ascii="宋体" w:hAnsi="宋体" w:hint="eastAsia"/>
          <w:b/>
          <w:kern w:val="0"/>
          <w:szCs w:val="21"/>
        </w:rPr>
        <w:t xml:space="preserve">  2.6标段划分：本次发包只设一个标段</w:t>
      </w:r>
    </w:p>
    <w:p w:rsidR="00F015DD" w:rsidRPr="00F015DD" w:rsidRDefault="00F015DD" w:rsidP="00F015DD">
      <w:pPr>
        <w:widowControl/>
        <w:numPr>
          <w:ilvl w:val="0"/>
          <w:numId w:val="2"/>
        </w:numPr>
        <w:spacing w:line="400" w:lineRule="exact"/>
        <w:ind w:left="284" w:hanging="254"/>
        <w:jc w:val="left"/>
        <w:rPr>
          <w:rFonts w:ascii="宋体" w:hAnsi="宋体"/>
          <w:b/>
          <w:kern w:val="0"/>
          <w:szCs w:val="21"/>
        </w:rPr>
      </w:pPr>
      <w:bookmarkStart w:id="2" w:name="_Toc498006634"/>
      <w:bookmarkStart w:id="3" w:name="_Toc389065124"/>
      <w:r w:rsidRPr="00F015DD">
        <w:rPr>
          <w:rFonts w:ascii="宋体" w:hAnsi="宋体" w:hint="eastAsia"/>
          <w:b/>
          <w:kern w:val="0"/>
          <w:szCs w:val="21"/>
        </w:rPr>
        <w:t>投标人资格要求</w:t>
      </w:r>
      <w:bookmarkEnd w:id="2"/>
      <w:bookmarkEnd w:id="3"/>
    </w:p>
    <w:p w:rsidR="00F015DD" w:rsidRPr="00F015DD" w:rsidRDefault="00F015DD" w:rsidP="00F015DD">
      <w:pPr>
        <w:widowControl/>
        <w:spacing w:line="400" w:lineRule="exact"/>
        <w:ind w:left="30"/>
        <w:jc w:val="left"/>
        <w:rPr>
          <w:rFonts w:ascii="宋体" w:hAnsi="宋体"/>
          <w:b/>
          <w:kern w:val="0"/>
          <w:szCs w:val="21"/>
        </w:rPr>
      </w:pPr>
      <w:bookmarkStart w:id="4" w:name="_Toc389065125"/>
      <w:bookmarkStart w:id="5" w:name="_Toc498006635"/>
      <w:r w:rsidRPr="00F015DD">
        <w:rPr>
          <w:rFonts w:ascii="宋体" w:hAnsi="宋体" w:hint="eastAsia"/>
          <w:b/>
          <w:kern w:val="0"/>
          <w:szCs w:val="21"/>
        </w:rPr>
        <w:t xml:space="preserve">  3.1投标人须具有</w:t>
      </w:r>
      <w:r w:rsidRPr="00F015DD">
        <w:rPr>
          <w:rFonts w:ascii="宋体" w:hAnsi="宋体" w:hint="eastAsia"/>
          <w:b/>
          <w:color w:val="00B050"/>
          <w:kern w:val="0"/>
          <w:szCs w:val="21"/>
          <w:u w:val="single"/>
        </w:rPr>
        <w:t>工程设计</w:t>
      </w:r>
      <w:r w:rsidRPr="00F015DD">
        <w:rPr>
          <w:rFonts w:ascii="宋体" w:hAnsi="宋体" w:cs="宋体" w:hint="eastAsia"/>
          <w:b/>
          <w:color w:val="00B050"/>
          <w:kern w:val="0"/>
          <w:szCs w:val="21"/>
          <w:u w:val="single"/>
        </w:rPr>
        <w:t>综合甲级资质或建筑行业（建筑工程）设计乙级及以上资质</w:t>
      </w:r>
      <w:r w:rsidRPr="00F015DD">
        <w:rPr>
          <w:rFonts w:ascii="宋体" w:hAnsi="宋体" w:hint="eastAsia"/>
          <w:b/>
          <w:kern w:val="0"/>
          <w:szCs w:val="21"/>
        </w:rPr>
        <w:t>；</w:t>
      </w:r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F015DD">
        <w:rPr>
          <w:rFonts w:ascii="宋体" w:hAnsi="宋体" w:cs="宋体" w:hint="eastAsia"/>
          <w:kern w:val="0"/>
          <w:szCs w:val="21"/>
        </w:rPr>
        <w:t xml:space="preserve">  3.2设计</w:t>
      </w:r>
      <w:r w:rsidRPr="00F015DD">
        <w:rPr>
          <w:rFonts w:ascii="宋体" w:hAnsi="宋体" w:hint="eastAsia"/>
          <w:kern w:val="0"/>
          <w:szCs w:val="21"/>
        </w:rPr>
        <w:t>项目负责人资格和等级：</w:t>
      </w:r>
      <w:r w:rsidRPr="00F015DD">
        <w:rPr>
          <w:rFonts w:ascii="宋体" w:hAnsi="宋体" w:cs="宋体" w:hint="eastAsia"/>
          <w:b/>
          <w:kern w:val="0"/>
          <w:szCs w:val="21"/>
          <w:u w:val="single"/>
        </w:rPr>
        <w:t>国家一级注册建筑师资质</w:t>
      </w:r>
      <w:r w:rsidRPr="00F015DD">
        <w:rPr>
          <w:rFonts w:ascii="宋体" w:hAnsi="宋体" w:cs="宋体" w:hint="eastAsia"/>
          <w:kern w:val="0"/>
          <w:szCs w:val="21"/>
        </w:rPr>
        <w:t>。</w:t>
      </w:r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F015DD">
        <w:rPr>
          <w:rFonts w:ascii="宋体" w:hAnsi="宋体" w:cs="宋体" w:hint="eastAsia"/>
          <w:kern w:val="0"/>
          <w:szCs w:val="21"/>
        </w:rPr>
        <w:t xml:space="preserve">  3.3</w:t>
      </w:r>
      <w:r w:rsidRPr="00F015DD">
        <w:rPr>
          <w:rFonts w:ascii="宋体" w:hAnsi="宋体" w:hint="eastAsia"/>
          <w:kern w:val="0"/>
          <w:szCs w:val="21"/>
        </w:rPr>
        <w:t>投标人不</w:t>
      </w:r>
      <w:r w:rsidRPr="00F015DD">
        <w:rPr>
          <w:rFonts w:ascii="宋体" w:hAnsi="宋体" w:cs="宋体" w:hint="eastAsia"/>
          <w:kern w:val="0"/>
          <w:szCs w:val="21"/>
        </w:rPr>
        <w:t>得有招标文件第二章投标人须知第1.4.3项规定的情形。</w:t>
      </w:r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F015DD">
        <w:rPr>
          <w:rFonts w:ascii="宋体" w:hAnsi="宋体" w:cs="宋体" w:hint="eastAsia"/>
          <w:kern w:val="0"/>
          <w:szCs w:val="21"/>
        </w:rPr>
        <w:t xml:space="preserve">  3.4设计项目负责人及授权委托人须是本单位的正式员工，须提供与企业签订的劳动合同和社保部门出具的加章的2020年1月1日以来连续三个月及以上养老保险证明。</w:t>
      </w:r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F015DD">
        <w:rPr>
          <w:rFonts w:ascii="宋体" w:hAnsi="宋体" w:cs="宋体" w:hint="eastAsia"/>
          <w:kern w:val="0"/>
          <w:szCs w:val="21"/>
        </w:rPr>
        <w:t xml:space="preserve">  3.5本次发包不接受联合体投标。</w:t>
      </w:r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F015DD">
        <w:rPr>
          <w:rFonts w:ascii="宋体" w:hAnsi="宋体" w:cs="宋体" w:hint="eastAsia"/>
          <w:kern w:val="0"/>
          <w:szCs w:val="21"/>
        </w:rPr>
        <w:t xml:space="preserve">  3.6符合法律、法规规定的其他条件。</w:t>
      </w:r>
    </w:p>
    <w:p w:rsidR="00F015DD" w:rsidRPr="00F015DD" w:rsidRDefault="00F015DD" w:rsidP="00F015DD">
      <w:pPr>
        <w:widowControl/>
        <w:numPr>
          <w:ilvl w:val="0"/>
          <w:numId w:val="2"/>
        </w:numPr>
        <w:spacing w:line="400" w:lineRule="exact"/>
        <w:ind w:left="284" w:hanging="254"/>
        <w:jc w:val="left"/>
        <w:rPr>
          <w:rFonts w:ascii="宋体" w:hAnsi="宋体"/>
          <w:b/>
          <w:kern w:val="0"/>
          <w:szCs w:val="21"/>
        </w:rPr>
      </w:pPr>
      <w:r w:rsidRPr="00F015DD">
        <w:rPr>
          <w:rFonts w:ascii="宋体" w:hAnsi="宋体" w:hint="eastAsia"/>
          <w:b/>
          <w:kern w:val="0"/>
          <w:szCs w:val="21"/>
        </w:rPr>
        <w:t>技术成果经济补偿</w:t>
      </w:r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F015DD">
        <w:rPr>
          <w:rFonts w:ascii="宋体" w:hAnsi="宋体" w:cs="宋体" w:hint="eastAsia"/>
          <w:kern w:val="0"/>
          <w:szCs w:val="21"/>
        </w:rPr>
        <w:lastRenderedPageBreak/>
        <w:t xml:space="preserve"> 本次招标对未中标人投标文件中的技术成果不给予经济补偿。</w:t>
      </w:r>
    </w:p>
    <w:p w:rsidR="00F015DD" w:rsidRPr="00F015DD" w:rsidRDefault="00F015DD" w:rsidP="00F015DD">
      <w:pPr>
        <w:widowControl/>
        <w:numPr>
          <w:ilvl w:val="0"/>
          <w:numId w:val="2"/>
        </w:numPr>
        <w:spacing w:line="400" w:lineRule="exact"/>
        <w:ind w:left="284" w:hanging="254"/>
        <w:jc w:val="left"/>
        <w:rPr>
          <w:rFonts w:ascii="宋体" w:hAnsi="宋体"/>
          <w:b/>
          <w:kern w:val="0"/>
          <w:szCs w:val="21"/>
        </w:rPr>
      </w:pPr>
      <w:bookmarkStart w:id="6" w:name="_Toc389065126"/>
      <w:bookmarkEnd w:id="4"/>
      <w:r w:rsidRPr="00F015DD">
        <w:rPr>
          <w:rFonts w:ascii="宋体" w:hAnsi="宋体" w:hint="eastAsia"/>
          <w:b/>
          <w:kern w:val="0"/>
          <w:szCs w:val="21"/>
        </w:rPr>
        <w:t>招标文件的获取</w:t>
      </w:r>
      <w:bookmarkEnd w:id="5"/>
      <w:bookmarkEnd w:id="6"/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/>
          <w:b/>
          <w:kern w:val="0"/>
          <w:szCs w:val="21"/>
        </w:rPr>
      </w:pPr>
      <w:bookmarkStart w:id="7" w:name="_Toc389065127"/>
      <w:bookmarkStart w:id="8" w:name="_Toc498006636"/>
      <w:r w:rsidRPr="00F015DD">
        <w:rPr>
          <w:rFonts w:ascii="宋体" w:hAnsi="宋体" w:hint="eastAsia"/>
          <w:b/>
          <w:kern w:val="0"/>
          <w:szCs w:val="21"/>
        </w:rPr>
        <w:t xml:space="preserve">   5.1</w:t>
      </w:r>
      <w:r w:rsidRPr="00F015DD">
        <w:rPr>
          <w:rFonts w:ascii="宋体" w:hAnsi="宋体" w:hint="eastAsia"/>
          <w:kern w:val="0"/>
          <w:szCs w:val="21"/>
        </w:rPr>
        <w:t>凡有意参加投标者携带授权委托书，于</w:t>
      </w:r>
      <w:r w:rsidRPr="00F015DD">
        <w:rPr>
          <w:rFonts w:ascii="宋体" w:hAnsi="宋体" w:hint="eastAsia"/>
          <w:kern w:val="0"/>
          <w:szCs w:val="21"/>
          <w:u w:val="single"/>
        </w:rPr>
        <w:t xml:space="preserve"> 2020年</w:t>
      </w:r>
      <w:r w:rsidR="006C496A">
        <w:rPr>
          <w:rFonts w:ascii="宋体" w:hAnsi="宋体" w:hint="eastAsia"/>
          <w:kern w:val="0"/>
          <w:szCs w:val="21"/>
          <w:u w:val="single"/>
        </w:rPr>
        <w:t>9</w:t>
      </w:r>
      <w:r w:rsidRPr="00F015DD">
        <w:rPr>
          <w:rFonts w:ascii="宋体" w:hAnsi="宋体" w:hint="eastAsia"/>
          <w:kern w:val="0"/>
          <w:szCs w:val="21"/>
          <w:u w:val="single"/>
        </w:rPr>
        <w:t xml:space="preserve"> 月3 日至2020年9 月</w:t>
      </w:r>
      <w:r w:rsidR="006C496A">
        <w:rPr>
          <w:rFonts w:ascii="宋体" w:hAnsi="宋体" w:hint="eastAsia"/>
          <w:kern w:val="0"/>
          <w:szCs w:val="21"/>
          <w:u w:val="single"/>
        </w:rPr>
        <w:t>6</w:t>
      </w:r>
      <w:r w:rsidRPr="00F015DD">
        <w:rPr>
          <w:rFonts w:ascii="宋体" w:hAnsi="宋体" w:hint="eastAsia"/>
          <w:kern w:val="0"/>
          <w:szCs w:val="21"/>
          <w:u w:val="single"/>
        </w:rPr>
        <w:t xml:space="preserve">日   </w:t>
      </w:r>
      <w:r w:rsidRPr="00F015DD">
        <w:rPr>
          <w:rFonts w:ascii="宋体" w:hAnsi="宋体" w:hint="eastAsia"/>
          <w:kern w:val="0"/>
          <w:szCs w:val="21"/>
        </w:rPr>
        <w:t>，每日上午 8:30时至11 时，下午14:30时至17 时，</w:t>
      </w:r>
      <w:r w:rsidRPr="00F015DD">
        <w:rPr>
          <w:rFonts w:ascii="宋体" w:cs="宋体" w:hint="eastAsia"/>
          <w:kern w:val="0"/>
          <w:sz w:val="20"/>
          <w:szCs w:val="21"/>
        </w:rPr>
        <w:t>前往</w:t>
      </w:r>
      <w:r w:rsidRPr="00F015DD">
        <w:rPr>
          <w:rFonts w:ascii="宋体" w:cs="宋体" w:hint="eastAsia"/>
          <w:color w:val="000000"/>
          <w:kern w:val="0"/>
          <w:sz w:val="20"/>
          <w:szCs w:val="21"/>
        </w:rPr>
        <w:t>江苏永勤工程管理有限公司</w:t>
      </w:r>
      <w:r w:rsidRPr="00F015DD">
        <w:rPr>
          <w:rFonts w:ascii="宋体" w:hAnsi="宋体" w:hint="eastAsia"/>
          <w:kern w:val="0"/>
          <w:sz w:val="20"/>
          <w:szCs w:val="21"/>
        </w:rPr>
        <w:t>（淮安市洪泽区东三街62号）</w:t>
      </w:r>
      <w:r w:rsidRPr="00F015DD">
        <w:rPr>
          <w:rFonts w:ascii="宋体" w:cs="宋体" w:hint="eastAsia"/>
          <w:color w:val="000000"/>
          <w:kern w:val="0"/>
          <w:sz w:val="20"/>
          <w:szCs w:val="21"/>
        </w:rPr>
        <w:t>购买招标文件。</w:t>
      </w:r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/>
          <w:color w:val="000000"/>
          <w:kern w:val="0"/>
          <w:szCs w:val="21"/>
          <w:shd w:val="clear" w:color="auto" w:fill="FFFFFF"/>
        </w:rPr>
      </w:pPr>
      <w:r w:rsidRPr="00F015DD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 xml:space="preserve">    5.2</w:t>
      </w:r>
      <w:r w:rsidRPr="00F015DD">
        <w:rPr>
          <w:rFonts w:ascii="宋体" w:hAnsi="宋体" w:cs="宋体" w:hint="eastAsia"/>
          <w:kern w:val="0"/>
          <w:szCs w:val="21"/>
        </w:rPr>
        <w:t>招标文件每套售价300元，招标文件费用须在开标现场缴纳，不接受现场支付，售后不退。</w:t>
      </w:r>
    </w:p>
    <w:p w:rsidR="00F015DD" w:rsidRPr="00F015DD" w:rsidRDefault="00F015DD" w:rsidP="00F015DD">
      <w:pPr>
        <w:widowControl/>
        <w:numPr>
          <w:ilvl w:val="0"/>
          <w:numId w:val="2"/>
        </w:numPr>
        <w:spacing w:line="400" w:lineRule="exact"/>
        <w:ind w:left="284" w:hanging="254"/>
        <w:jc w:val="left"/>
        <w:rPr>
          <w:rFonts w:ascii="宋体" w:hAnsi="宋体"/>
          <w:b/>
          <w:kern w:val="0"/>
          <w:szCs w:val="21"/>
        </w:rPr>
      </w:pPr>
      <w:r w:rsidRPr="00F015DD">
        <w:rPr>
          <w:rFonts w:ascii="宋体" w:hAnsi="宋体" w:hint="eastAsia"/>
          <w:b/>
          <w:kern w:val="0"/>
          <w:szCs w:val="21"/>
        </w:rPr>
        <w:t>投标</w:t>
      </w:r>
      <w:bookmarkEnd w:id="7"/>
      <w:bookmarkEnd w:id="8"/>
      <w:r w:rsidRPr="00F015DD">
        <w:rPr>
          <w:rFonts w:ascii="宋体" w:hAnsi="宋体" w:hint="eastAsia"/>
          <w:b/>
          <w:kern w:val="0"/>
          <w:szCs w:val="21"/>
        </w:rPr>
        <w:t>文件递交</w:t>
      </w:r>
    </w:p>
    <w:p w:rsidR="00F015DD" w:rsidRPr="006F782A" w:rsidRDefault="00F015DD" w:rsidP="00F015DD">
      <w:pPr>
        <w:widowControl/>
        <w:spacing w:line="400" w:lineRule="exact"/>
        <w:jc w:val="left"/>
        <w:rPr>
          <w:rFonts w:ascii="宋体" w:hAnsi="宋体"/>
          <w:b/>
          <w:color w:val="FF0000"/>
          <w:kern w:val="0"/>
          <w:szCs w:val="21"/>
        </w:rPr>
      </w:pPr>
      <w:bookmarkStart w:id="9" w:name="_Toc389065128"/>
      <w:r w:rsidRPr="00F015DD">
        <w:rPr>
          <w:rFonts w:ascii="宋体" w:hAnsi="宋体" w:cs="宋体" w:hint="eastAsia"/>
          <w:kern w:val="0"/>
          <w:szCs w:val="21"/>
        </w:rPr>
        <w:t xml:space="preserve">   6.1投标文件截止时间为</w:t>
      </w:r>
      <w:r w:rsidRPr="00F015DD">
        <w:rPr>
          <w:rFonts w:ascii="宋体" w:hAnsi="宋体" w:cs="宋体" w:hint="eastAsia"/>
          <w:b/>
          <w:kern w:val="0"/>
          <w:szCs w:val="21"/>
        </w:rPr>
        <w:t>：</w:t>
      </w:r>
      <w:r w:rsidRPr="00F015DD">
        <w:rPr>
          <w:rFonts w:ascii="宋体" w:hAnsi="宋体" w:cs="宋体" w:hint="eastAsia"/>
          <w:b/>
          <w:color w:val="FF0000"/>
          <w:kern w:val="0"/>
          <w:szCs w:val="21"/>
          <w:u w:val="single"/>
        </w:rPr>
        <w:t>2020</w:t>
      </w:r>
      <w:r w:rsidRPr="00F015DD">
        <w:rPr>
          <w:rFonts w:ascii="宋体" w:hAnsi="宋体" w:cs="宋体" w:hint="eastAsia"/>
          <w:b/>
          <w:color w:val="FF0000"/>
          <w:kern w:val="0"/>
          <w:szCs w:val="21"/>
        </w:rPr>
        <w:t>年</w:t>
      </w:r>
      <w:r w:rsidRPr="00F015DD">
        <w:rPr>
          <w:rFonts w:ascii="宋体" w:hAnsi="宋体" w:cs="宋体" w:hint="eastAsia"/>
          <w:b/>
          <w:color w:val="FF0000"/>
          <w:kern w:val="0"/>
          <w:szCs w:val="21"/>
          <w:u w:val="single"/>
        </w:rPr>
        <w:t xml:space="preserve"> 9 </w:t>
      </w:r>
      <w:r w:rsidRPr="00F015DD">
        <w:rPr>
          <w:rFonts w:ascii="宋体" w:hAnsi="宋体" w:cs="宋体" w:hint="eastAsia"/>
          <w:b/>
          <w:color w:val="FF0000"/>
          <w:kern w:val="0"/>
          <w:szCs w:val="21"/>
        </w:rPr>
        <w:t>月</w:t>
      </w:r>
      <w:r w:rsidRPr="00F015DD">
        <w:rPr>
          <w:rFonts w:ascii="宋体" w:hAnsi="宋体" w:cs="宋体" w:hint="eastAsia"/>
          <w:b/>
          <w:color w:val="FF0000"/>
          <w:kern w:val="0"/>
          <w:szCs w:val="21"/>
          <w:u w:val="single"/>
        </w:rPr>
        <w:t xml:space="preserve"> </w:t>
      </w:r>
      <w:r w:rsidR="006C496A">
        <w:rPr>
          <w:rFonts w:ascii="宋体" w:hAnsi="宋体" w:cs="宋体" w:hint="eastAsia"/>
          <w:b/>
          <w:color w:val="FF0000"/>
          <w:kern w:val="0"/>
          <w:szCs w:val="21"/>
          <w:u w:val="single"/>
        </w:rPr>
        <w:t>7</w:t>
      </w:r>
      <w:r w:rsidRPr="00F015DD">
        <w:rPr>
          <w:rFonts w:ascii="宋体" w:hAnsi="宋体" w:cs="宋体" w:hint="eastAsia"/>
          <w:b/>
          <w:color w:val="FF0000"/>
          <w:kern w:val="0"/>
          <w:szCs w:val="21"/>
          <w:u w:val="single"/>
        </w:rPr>
        <w:t xml:space="preserve">  </w:t>
      </w:r>
      <w:r w:rsidRPr="00F015DD">
        <w:rPr>
          <w:rFonts w:ascii="宋体" w:hAnsi="宋体" w:cs="宋体" w:hint="eastAsia"/>
          <w:b/>
          <w:color w:val="FF0000"/>
          <w:kern w:val="0"/>
          <w:szCs w:val="21"/>
        </w:rPr>
        <w:t>日</w:t>
      </w:r>
      <w:r w:rsidRPr="00F015DD">
        <w:rPr>
          <w:rFonts w:ascii="宋体" w:hAnsi="宋体" w:cs="宋体" w:hint="eastAsia"/>
          <w:b/>
          <w:color w:val="FF0000"/>
          <w:kern w:val="0"/>
          <w:szCs w:val="21"/>
          <w:u w:val="single"/>
        </w:rPr>
        <w:t xml:space="preserve"> 09  </w:t>
      </w:r>
      <w:r w:rsidRPr="00F015DD">
        <w:rPr>
          <w:rFonts w:ascii="宋体" w:hAnsi="宋体" w:cs="宋体" w:hint="eastAsia"/>
          <w:b/>
          <w:color w:val="FF0000"/>
          <w:kern w:val="0"/>
          <w:szCs w:val="21"/>
        </w:rPr>
        <w:t>时</w:t>
      </w:r>
      <w:r w:rsidRPr="00F015DD">
        <w:rPr>
          <w:rFonts w:ascii="宋体" w:hAnsi="宋体" w:cs="宋体" w:hint="eastAsia"/>
          <w:b/>
          <w:color w:val="FF0000"/>
          <w:kern w:val="0"/>
          <w:szCs w:val="21"/>
          <w:u w:val="single"/>
        </w:rPr>
        <w:t xml:space="preserve"> 00 </w:t>
      </w:r>
      <w:r w:rsidRPr="00F015DD">
        <w:rPr>
          <w:rFonts w:ascii="宋体" w:hAnsi="宋体" w:cs="宋体" w:hint="eastAsia"/>
          <w:b/>
          <w:color w:val="FF0000"/>
          <w:kern w:val="0"/>
          <w:szCs w:val="21"/>
        </w:rPr>
        <w:t>分</w:t>
      </w:r>
      <w:r w:rsidRPr="00F015DD">
        <w:rPr>
          <w:rFonts w:ascii="宋体" w:hAnsi="宋体" w:cs="宋体" w:hint="eastAsia"/>
          <w:kern w:val="0"/>
          <w:szCs w:val="21"/>
        </w:rPr>
        <w:t>。地点：</w:t>
      </w:r>
      <w:r w:rsidRPr="006F782A">
        <w:rPr>
          <w:rFonts w:ascii="宋体" w:hAnsi="宋体" w:cs="宋体" w:hint="eastAsia"/>
          <w:b/>
          <w:color w:val="FF0000"/>
          <w:kern w:val="0"/>
          <w:szCs w:val="21"/>
          <w:u w:val="single"/>
        </w:rPr>
        <w:t>洪泽区人民医院</w:t>
      </w:r>
      <w:r w:rsidR="006C496A" w:rsidRPr="006F782A">
        <w:rPr>
          <w:rFonts w:ascii="宋体" w:hAnsi="宋体" w:cs="宋体" w:hint="eastAsia"/>
          <w:b/>
          <w:color w:val="FF0000"/>
          <w:kern w:val="0"/>
          <w:szCs w:val="21"/>
          <w:u w:val="single"/>
        </w:rPr>
        <w:t>行政楼</w:t>
      </w:r>
      <w:r w:rsidRPr="006F782A">
        <w:rPr>
          <w:rFonts w:ascii="宋体" w:hAnsi="宋体" w:cs="宋体" w:hint="eastAsia"/>
          <w:b/>
          <w:color w:val="FF0000"/>
          <w:kern w:val="0"/>
          <w:szCs w:val="21"/>
          <w:u w:val="single"/>
        </w:rPr>
        <w:t>第一会议室</w:t>
      </w:r>
      <w:r w:rsidRPr="006F782A">
        <w:rPr>
          <w:rFonts w:ascii="宋体" w:hAnsi="宋体" w:hint="eastAsia"/>
          <w:b/>
          <w:color w:val="FF0000"/>
          <w:kern w:val="0"/>
          <w:szCs w:val="21"/>
          <w:u w:val="single"/>
        </w:rPr>
        <w:t xml:space="preserve">   </w:t>
      </w:r>
      <w:r w:rsidRPr="006F782A">
        <w:rPr>
          <w:rFonts w:ascii="宋体" w:hAnsi="宋体" w:hint="eastAsia"/>
          <w:b/>
          <w:color w:val="FF0000"/>
          <w:kern w:val="0"/>
          <w:szCs w:val="21"/>
        </w:rPr>
        <w:t>。</w:t>
      </w:r>
    </w:p>
    <w:p w:rsidR="00F015DD" w:rsidRPr="00F015DD" w:rsidRDefault="00F015DD" w:rsidP="00F015D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F015DD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 xml:space="preserve">   6.2 逾期送达的投标文件，电子招标投标交易平台将予以拒收。</w:t>
      </w:r>
    </w:p>
    <w:bookmarkEnd w:id="9"/>
    <w:p w:rsidR="00F015DD" w:rsidRPr="00F015DD" w:rsidRDefault="00F015DD" w:rsidP="00F015DD">
      <w:pPr>
        <w:widowControl/>
        <w:numPr>
          <w:ilvl w:val="0"/>
          <w:numId w:val="2"/>
        </w:numPr>
        <w:tabs>
          <w:tab w:val="left" w:pos="426"/>
        </w:tabs>
        <w:spacing w:line="400" w:lineRule="exact"/>
        <w:ind w:left="142" w:hanging="112"/>
        <w:jc w:val="left"/>
        <w:rPr>
          <w:rFonts w:ascii="宋体" w:hAnsi="宋体"/>
          <w:b/>
          <w:kern w:val="0"/>
          <w:szCs w:val="21"/>
        </w:rPr>
      </w:pPr>
      <w:r w:rsidRPr="00F015DD">
        <w:rPr>
          <w:rFonts w:ascii="宋体" w:hAnsi="宋体" w:cs="宋体" w:hint="eastAsia"/>
          <w:b/>
          <w:bCs/>
          <w:kern w:val="0"/>
          <w:sz w:val="20"/>
          <w:szCs w:val="32"/>
        </w:rPr>
        <w:t>评标方法</w:t>
      </w:r>
    </w:p>
    <w:p w:rsidR="00F015DD" w:rsidRPr="00F015DD" w:rsidRDefault="00F015DD" w:rsidP="00F015DD">
      <w:pPr>
        <w:widowControl/>
        <w:spacing w:line="400" w:lineRule="exact"/>
        <w:ind w:firstLineChars="200" w:firstLine="400"/>
        <w:jc w:val="left"/>
        <w:rPr>
          <w:rFonts w:ascii="宋体" w:hAnsi="宋体" w:cs="宋体"/>
          <w:b/>
          <w:color w:val="FF0000"/>
          <w:kern w:val="0"/>
          <w:sz w:val="20"/>
          <w:szCs w:val="21"/>
          <w:u w:val="single"/>
        </w:rPr>
      </w:pPr>
      <w:r w:rsidRPr="00F015DD">
        <w:rPr>
          <w:rFonts w:ascii="宋体" w:hAnsi="宋体" w:cs="宋体" w:hint="eastAsia"/>
          <w:kern w:val="0"/>
          <w:sz w:val="20"/>
          <w:szCs w:val="21"/>
        </w:rPr>
        <w:t>本次招标采用</w:t>
      </w:r>
      <w:r w:rsidRPr="00F015DD">
        <w:rPr>
          <w:rFonts w:ascii="宋体" w:hAnsi="宋体" w:cs="宋体" w:hint="eastAsia"/>
          <w:kern w:val="0"/>
          <w:sz w:val="20"/>
          <w:szCs w:val="21"/>
          <w:u w:val="single"/>
        </w:rPr>
        <w:t xml:space="preserve">  </w:t>
      </w:r>
      <w:r w:rsidRPr="00F015DD">
        <w:rPr>
          <w:rFonts w:ascii="宋体" w:hAnsi="宋体" w:cs="宋体" w:hint="eastAsia"/>
          <w:b/>
          <w:color w:val="FF0000"/>
          <w:kern w:val="0"/>
          <w:sz w:val="20"/>
          <w:szCs w:val="21"/>
          <w:u w:val="single"/>
        </w:rPr>
        <w:t>经评审的最低投标价法</w:t>
      </w:r>
    </w:p>
    <w:p w:rsidR="00F015DD" w:rsidRPr="00F015DD" w:rsidRDefault="00F015DD" w:rsidP="00F015DD">
      <w:pPr>
        <w:widowControl/>
        <w:numPr>
          <w:ilvl w:val="0"/>
          <w:numId w:val="2"/>
        </w:numPr>
        <w:tabs>
          <w:tab w:val="left" w:pos="426"/>
        </w:tabs>
        <w:spacing w:line="400" w:lineRule="exact"/>
        <w:ind w:left="142" w:hanging="112"/>
        <w:jc w:val="left"/>
        <w:rPr>
          <w:rFonts w:ascii="宋体" w:hAnsi="宋体" w:cs="宋体"/>
          <w:b/>
          <w:bCs/>
          <w:kern w:val="0"/>
          <w:sz w:val="20"/>
          <w:szCs w:val="32"/>
        </w:rPr>
      </w:pPr>
      <w:r w:rsidRPr="00F015DD">
        <w:rPr>
          <w:rFonts w:ascii="宋体" w:hAnsi="宋体" w:cs="宋体" w:hint="eastAsia"/>
          <w:b/>
          <w:bCs/>
          <w:kern w:val="0"/>
          <w:sz w:val="20"/>
          <w:szCs w:val="32"/>
        </w:rPr>
        <w:t>确认回执单</w:t>
      </w:r>
    </w:p>
    <w:p w:rsidR="00F015DD" w:rsidRPr="00F015DD" w:rsidRDefault="00F015DD" w:rsidP="00F015DD">
      <w:pPr>
        <w:widowControl/>
        <w:tabs>
          <w:tab w:val="left" w:pos="426"/>
        </w:tabs>
        <w:spacing w:line="400" w:lineRule="exact"/>
        <w:ind w:left="142"/>
        <w:jc w:val="left"/>
        <w:rPr>
          <w:rFonts w:ascii="宋体" w:hAnsi="宋体" w:cs="宋体"/>
          <w:b/>
          <w:bCs/>
          <w:kern w:val="0"/>
          <w:sz w:val="20"/>
          <w:szCs w:val="32"/>
        </w:rPr>
      </w:pPr>
      <w:r w:rsidRPr="00F015DD">
        <w:rPr>
          <w:rFonts w:ascii="宋体" w:hAnsi="宋体" w:cs="宋体" w:hint="eastAsia"/>
          <w:b/>
          <w:bCs/>
          <w:kern w:val="0"/>
          <w:sz w:val="20"/>
          <w:szCs w:val="32"/>
        </w:rPr>
        <w:t xml:space="preserve">   </w:t>
      </w:r>
      <w:r w:rsidRPr="00F015DD">
        <w:rPr>
          <w:rFonts w:ascii="宋体" w:hAnsi="宋体" w:cs="宋体" w:hint="eastAsia"/>
          <w:kern w:val="0"/>
          <w:sz w:val="20"/>
          <w:szCs w:val="21"/>
        </w:rPr>
        <w:t>你单位收到本投标邀请书后，请于获取招标文件的同一时间，将《邀请回执单》（格式见附件）予以确认以书面的方式携带报名现场。</w:t>
      </w:r>
    </w:p>
    <w:p w:rsidR="00F015DD" w:rsidRPr="00F015DD" w:rsidRDefault="00F015DD" w:rsidP="00F015DD">
      <w:pPr>
        <w:widowControl/>
        <w:numPr>
          <w:ilvl w:val="0"/>
          <w:numId w:val="2"/>
        </w:numPr>
        <w:tabs>
          <w:tab w:val="left" w:pos="426"/>
        </w:tabs>
        <w:spacing w:line="400" w:lineRule="exact"/>
        <w:ind w:left="142" w:hanging="112"/>
        <w:jc w:val="left"/>
        <w:rPr>
          <w:rFonts w:ascii="宋体" w:hAnsi="宋体"/>
          <w:b/>
          <w:kern w:val="0"/>
          <w:szCs w:val="21"/>
        </w:rPr>
      </w:pPr>
      <w:r w:rsidRPr="00F015DD">
        <w:rPr>
          <w:rFonts w:ascii="宋体" w:hAnsi="宋体" w:hint="eastAsia"/>
          <w:b/>
          <w:kern w:val="0"/>
          <w:szCs w:val="21"/>
        </w:rPr>
        <w:t>联系方式</w:t>
      </w:r>
    </w:p>
    <w:p w:rsidR="00F015DD" w:rsidRPr="00F015DD" w:rsidRDefault="00F015DD" w:rsidP="00F015DD">
      <w:pPr>
        <w:widowControl/>
        <w:tabs>
          <w:tab w:val="left" w:pos="4678"/>
        </w:tabs>
        <w:adjustRightInd w:val="0"/>
        <w:snapToGrid w:val="0"/>
        <w:spacing w:line="380" w:lineRule="exact"/>
        <w:jc w:val="left"/>
        <w:rPr>
          <w:rFonts w:ascii="宋体" w:hAnsi="宋体" w:cs="宋体"/>
          <w:u w:val="single"/>
        </w:rPr>
      </w:pPr>
      <w:r w:rsidRPr="00F015DD">
        <w:rPr>
          <w:rFonts w:ascii="宋体" w:hAnsi="宋体" w:hint="eastAsia"/>
          <w:b/>
          <w:kern w:val="0"/>
          <w:szCs w:val="21"/>
        </w:rPr>
        <w:t xml:space="preserve">  </w:t>
      </w:r>
      <w:r w:rsidRPr="00F015DD">
        <w:rPr>
          <w:rFonts w:ascii="宋体" w:hAnsi="宋体" w:cs="宋体" w:hint="eastAsia"/>
        </w:rPr>
        <w:t>招 标 人：</w:t>
      </w:r>
      <w:r w:rsidRPr="00F015DD">
        <w:rPr>
          <w:rFonts w:ascii="宋体" w:hAnsi="宋体" w:cs="宋体" w:hint="eastAsia"/>
          <w:u w:val="single"/>
        </w:rPr>
        <w:t>淮安市洪泽区人民医院</w:t>
      </w:r>
      <w:r w:rsidRPr="00F015DD">
        <w:rPr>
          <w:rFonts w:ascii="宋体" w:hAnsi="宋体" w:cs="宋体" w:hint="eastAsia"/>
        </w:rPr>
        <w:t xml:space="preserve">     招标代理机构：</w:t>
      </w:r>
      <w:r w:rsidRPr="00F015DD">
        <w:rPr>
          <w:rFonts w:hint="eastAsia"/>
          <w:bCs/>
          <w:kern w:val="0"/>
          <w:u w:val="single"/>
        </w:rPr>
        <w:t>江苏永勤工程管理有限公司</w:t>
      </w:r>
      <w:r w:rsidRPr="00F015DD">
        <w:rPr>
          <w:rFonts w:ascii="宋体" w:hAnsi="宋体" w:cs="宋体" w:hint="eastAsia"/>
          <w:u w:val="single"/>
        </w:rPr>
        <w:t xml:space="preserve">       </w:t>
      </w: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380" w:lineRule="exact"/>
        <w:rPr>
          <w:rFonts w:ascii="宋体" w:hAnsi="宋体" w:cs="宋体"/>
        </w:rPr>
      </w:pPr>
      <w:r w:rsidRPr="00F015DD">
        <w:rPr>
          <w:rFonts w:ascii="宋体" w:hAnsi="宋体" w:cs="宋体" w:hint="eastAsia"/>
        </w:rPr>
        <w:t xml:space="preserve">  联 系 人：</w:t>
      </w:r>
      <w:r w:rsidRPr="00F015DD">
        <w:rPr>
          <w:rFonts w:ascii="宋体" w:hAnsi="宋体" w:cs="宋体" w:hint="eastAsia"/>
          <w:u w:val="single"/>
        </w:rPr>
        <w:t xml:space="preserve">   王乃兵           </w:t>
      </w:r>
      <w:r w:rsidRPr="00F015DD">
        <w:rPr>
          <w:rFonts w:ascii="宋体" w:hAnsi="宋体" w:cs="宋体" w:hint="eastAsia"/>
        </w:rPr>
        <w:t xml:space="preserve">  </w:t>
      </w:r>
      <w:r w:rsidRPr="00F015DD">
        <w:rPr>
          <w:rFonts w:ascii="宋体" w:hAnsi="宋体" w:cs="宋体" w:hint="eastAsia"/>
        </w:rPr>
        <w:tab/>
        <w:t>联 系 人：</w:t>
      </w:r>
      <w:r w:rsidRPr="00F015DD">
        <w:rPr>
          <w:rFonts w:ascii="宋体" w:hAnsi="宋体" w:cs="宋体" w:hint="eastAsia"/>
          <w:u w:val="single"/>
        </w:rPr>
        <w:t xml:space="preserve">刘辉                             </w:t>
      </w:r>
    </w:p>
    <w:p w:rsidR="00F015DD" w:rsidRPr="00F015DD" w:rsidRDefault="00F015DD" w:rsidP="00F015DD">
      <w:pPr>
        <w:widowControl/>
        <w:tabs>
          <w:tab w:val="left" w:pos="426"/>
        </w:tabs>
        <w:spacing w:line="400" w:lineRule="exact"/>
        <w:ind w:left="142"/>
        <w:jc w:val="left"/>
        <w:rPr>
          <w:rFonts w:ascii="宋体" w:hAnsi="宋体"/>
          <w:b/>
          <w:kern w:val="0"/>
          <w:szCs w:val="21"/>
        </w:rPr>
      </w:pPr>
      <w:r w:rsidRPr="00F015DD">
        <w:rPr>
          <w:rFonts w:ascii="宋体" w:hAnsi="宋体" w:cs="宋体" w:hint="eastAsia"/>
        </w:rPr>
        <w:t>电    话：</w:t>
      </w:r>
      <w:r w:rsidRPr="00F015DD">
        <w:rPr>
          <w:rFonts w:ascii="宋体" w:hAnsi="宋体" w:cs="宋体" w:hint="eastAsia"/>
          <w:u w:val="single"/>
        </w:rPr>
        <w:t xml:space="preserve">   13852333416       </w:t>
      </w:r>
      <w:r w:rsidRPr="00F015DD">
        <w:rPr>
          <w:rFonts w:ascii="宋体" w:hAnsi="宋体" w:cs="宋体" w:hint="eastAsia"/>
        </w:rPr>
        <w:t xml:space="preserve">   </w:t>
      </w:r>
      <w:r w:rsidRPr="00F015DD">
        <w:rPr>
          <w:rFonts w:ascii="宋体" w:hAnsi="宋体" w:cs="宋体" w:hint="eastAsia"/>
        </w:rPr>
        <w:tab/>
        <w:t>电    话：</w:t>
      </w:r>
      <w:r w:rsidRPr="00F015DD">
        <w:rPr>
          <w:rFonts w:ascii="宋体" w:hAnsi="宋体" w:cs="宋体" w:hint="eastAsia"/>
          <w:u w:val="single"/>
        </w:rPr>
        <w:t xml:space="preserve">13338912345              </w:t>
      </w:r>
    </w:p>
    <w:p w:rsidR="00F015DD" w:rsidRPr="00F015DD" w:rsidRDefault="00F015DD" w:rsidP="00F015DD">
      <w:pPr>
        <w:widowControl/>
        <w:spacing w:line="400" w:lineRule="exact"/>
        <w:ind w:left="4830" w:hangingChars="2300" w:hanging="4830"/>
        <w:jc w:val="left"/>
        <w:rPr>
          <w:rFonts w:ascii="宋体" w:hAnsi="宋体"/>
          <w:kern w:val="0"/>
          <w:szCs w:val="21"/>
        </w:rPr>
      </w:pPr>
    </w:p>
    <w:p w:rsidR="00F015DD" w:rsidRPr="00F015DD" w:rsidRDefault="00F015DD" w:rsidP="00F015DD">
      <w:pPr>
        <w:widowControl/>
        <w:spacing w:line="560" w:lineRule="exact"/>
        <w:ind w:left="4830" w:hangingChars="2300" w:hanging="4830"/>
        <w:jc w:val="right"/>
        <w:rPr>
          <w:rFonts w:ascii="宋体" w:hAnsi="宋体" w:cs="宋体"/>
          <w:kern w:val="0"/>
          <w:szCs w:val="21"/>
        </w:rPr>
      </w:pPr>
    </w:p>
    <w:p w:rsidR="00F015DD" w:rsidRPr="00F015DD" w:rsidRDefault="00F015DD" w:rsidP="00F015DD">
      <w:pPr>
        <w:widowControl/>
        <w:spacing w:line="560" w:lineRule="exact"/>
        <w:ind w:left="4830" w:hangingChars="2300" w:hanging="4830"/>
        <w:jc w:val="right"/>
        <w:rPr>
          <w:rFonts w:ascii="宋体" w:hAnsi="宋体" w:cs="宋体"/>
          <w:kern w:val="0"/>
          <w:szCs w:val="21"/>
        </w:rPr>
      </w:pPr>
    </w:p>
    <w:p w:rsidR="00F015DD" w:rsidRPr="00F015DD" w:rsidRDefault="00F015DD" w:rsidP="00F015DD">
      <w:pPr>
        <w:widowControl/>
        <w:spacing w:line="560" w:lineRule="exact"/>
        <w:ind w:left="4830" w:hangingChars="2300" w:hanging="4830"/>
        <w:jc w:val="right"/>
        <w:rPr>
          <w:rFonts w:ascii="宋体" w:hAnsi="宋体" w:cs="宋体"/>
          <w:kern w:val="0"/>
          <w:szCs w:val="21"/>
        </w:rPr>
      </w:pPr>
    </w:p>
    <w:p w:rsidR="00F015DD" w:rsidRPr="00F015DD" w:rsidRDefault="00F015DD" w:rsidP="00F015DD">
      <w:pPr>
        <w:widowControl/>
        <w:spacing w:line="560" w:lineRule="exact"/>
        <w:ind w:left="4830" w:hangingChars="2300" w:hanging="4830"/>
        <w:jc w:val="right"/>
        <w:rPr>
          <w:rFonts w:ascii="宋体" w:hAnsi="宋体" w:cs="宋体"/>
          <w:kern w:val="0"/>
          <w:szCs w:val="21"/>
        </w:rPr>
      </w:pPr>
    </w:p>
    <w:p w:rsidR="00F015DD" w:rsidRPr="00F015DD" w:rsidRDefault="00F015DD" w:rsidP="00F015DD">
      <w:pPr>
        <w:widowControl/>
        <w:spacing w:line="560" w:lineRule="exact"/>
        <w:ind w:left="4830" w:hangingChars="2300" w:hanging="4830"/>
        <w:jc w:val="right"/>
        <w:rPr>
          <w:rFonts w:ascii="宋体" w:hAnsi="宋体" w:cs="宋体"/>
          <w:kern w:val="0"/>
          <w:szCs w:val="21"/>
        </w:rPr>
      </w:pPr>
    </w:p>
    <w:p w:rsidR="00F015DD" w:rsidRPr="00F015DD" w:rsidRDefault="00F015DD" w:rsidP="00F015DD">
      <w:pPr>
        <w:widowControl/>
        <w:spacing w:line="560" w:lineRule="exact"/>
        <w:ind w:left="4830" w:hangingChars="2300" w:hanging="4830"/>
        <w:jc w:val="right"/>
        <w:rPr>
          <w:rFonts w:ascii="宋体" w:hAnsi="宋体" w:cs="宋体"/>
          <w:kern w:val="0"/>
          <w:szCs w:val="21"/>
        </w:rPr>
      </w:pPr>
    </w:p>
    <w:p w:rsidR="00F015DD" w:rsidRDefault="00F015DD" w:rsidP="00F015DD">
      <w:pPr>
        <w:widowControl/>
        <w:spacing w:line="560" w:lineRule="exact"/>
        <w:ind w:left="4830" w:hangingChars="2300" w:hanging="4830"/>
        <w:jc w:val="right"/>
        <w:rPr>
          <w:rFonts w:ascii="宋体" w:hAnsi="宋体" w:cs="宋体" w:hint="eastAsia"/>
          <w:kern w:val="0"/>
          <w:szCs w:val="21"/>
        </w:rPr>
      </w:pPr>
    </w:p>
    <w:p w:rsidR="0048729E" w:rsidRPr="00F015DD" w:rsidRDefault="0048729E" w:rsidP="00F015DD">
      <w:pPr>
        <w:widowControl/>
        <w:spacing w:line="560" w:lineRule="exact"/>
        <w:ind w:left="4830" w:hangingChars="2300" w:hanging="4830"/>
        <w:jc w:val="right"/>
        <w:rPr>
          <w:rFonts w:ascii="宋体" w:hAnsi="宋体" w:cs="宋体"/>
          <w:kern w:val="0"/>
          <w:szCs w:val="21"/>
        </w:rPr>
      </w:pPr>
    </w:p>
    <w:p w:rsidR="00F015DD" w:rsidRPr="00F015DD" w:rsidRDefault="00F015DD" w:rsidP="00F015DD">
      <w:pPr>
        <w:widowControl/>
        <w:spacing w:line="560" w:lineRule="exact"/>
        <w:ind w:left="4830" w:hangingChars="2300" w:hanging="4830"/>
        <w:jc w:val="right"/>
        <w:rPr>
          <w:rFonts w:ascii="宋体" w:hAnsi="宋体" w:cs="宋体"/>
          <w:kern w:val="0"/>
          <w:szCs w:val="21"/>
        </w:rPr>
      </w:pPr>
    </w:p>
    <w:p w:rsidR="00F015DD" w:rsidRPr="00F015DD" w:rsidRDefault="00F015DD" w:rsidP="00F015DD">
      <w:pPr>
        <w:widowControl/>
        <w:spacing w:line="560" w:lineRule="exact"/>
        <w:ind w:left="4830" w:hangingChars="2300" w:hanging="4830"/>
        <w:jc w:val="right"/>
        <w:rPr>
          <w:rFonts w:ascii="宋体" w:hAnsi="宋体" w:cs="宋体"/>
          <w:kern w:val="0"/>
          <w:szCs w:val="21"/>
        </w:rPr>
      </w:pP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276" w:lineRule="auto"/>
        <w:rPr>
          <w:rFonts w:ascii="宋体" w:hAnsi="宋体" w:cs="宋体"/>
        </w:rPr>
      </w:pPr>
      <w:r w:rsidRPr="00F015DD">
        <w:rPr>
          <w:rFonts w:ascii="宋体" w:hAnsi="宋体" w:cs="宋体" w:hint="eastAsia"/>
        </w:rPr>
        <w:t>附件：</w:t>
      </w: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276" w:lineRule="auto"/>
        <w:ind w:firstLineChars="200" w:firstLine="420"/>
        <w:rPr>
          <w:rFonts w:ascii="宋体" w:hAnsi="宋体" w:cs="宋体"/>
          <w:u w:val="single"/>
        </w:rPr>
      </w:pP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276" w:lineRule="auto"/>
        <w:ind w:firstLineChars="200" w:firstLine="703"/>
        <w:jc w:val="center"/>
        <w:rPr>
          <w:rFonts w:ascii="宋体" w:hAnsi="宋体" w:cs="宋体"/>
          <w:b/>
          <w:sz w:val="35"/>
        </w:rPr>
      </w:pPr>
      <w:r w:rsidRPr="00F015DD">
        <w:rPr>
          <w:rFonts w:ascii="宋体" w:hAnsi="宋体" w:cs="宋体" w:hint="eastAsia"/>
          <w:b/>
          <w:sz w:val="35"/>
        </w:rPr>
        <w:t>邀请函回执单</w:t>
      </w: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276" w:lineRule="auto"/>
        <w:ind w:firstLineChars="200" w:firstLine="703"/>
        <w:jc w:val="center"/>
        <w:rPr>
          <w:rFonts w:ascii="宋体" w:hAnsi="宋体" w:cs="宋体"/>
          <w:b/>
          <w:sz w:val="35"/>
        </w:rPr>
      </w:pP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720" w:lineRule="auto"/>
        <w:rPr>
          <w:rFonts w:ascii="宋体" w:hAnsi="宋体" w:cs="宋体"/>
          <w:szCs w:val="21"/>
          <w:u w:val="single"/>
        </w:rPr>
      </w:pPr>
      <w:r w:rsidRPr="00F015DD">
        <w:rPr>
          <w:rFonts w:ascii="宋体" w:hAnsi="宋体" w:cs="宋体" w:hint="eastAsia"/>
          <w:u w:val="single"/>
        </w:rPr>
        <w:t>淮安市洪泽区人民医院</w:t>
      </w:r>
      <w:r w:rsidRPr="00F015DD">
        <w:rPr>
          <w:rFonts w:ascii="宋体" w:hAnsi="宋体" w:hint="eastAsia"/>
          <w:szCs w:val="21"/>
        </w:rPr>
        <w:t>:</w:t>
      </w: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720" w:lineRule="auto"/>
        <w:ind w:firstLineChars="200" w:firstLine="420"/>
        <w:rPr>
          <w:rFonts w:ascii="宋体" w:hAnsi="宋体" w:cs="宋体"/>
        </w:rPr>
      </w:pPr>
      <w:r w:rsidRPr="00F015DD">
        <w:rPr>
          <w:rFonts w:ascii="宋体" w:hAnsi="宋体" w:cs="宋体" w:hint="eastAsia"/>
        </w:rPr>
        <w:t>我方已收到</w:t>
      </w:r>
      <w:r w:rsidRPr="00F015DD">
        <w:rPr>
          <w:rFonts w:ascii="宋体" w:hAnsi="宋体" w:cs="宋体" w:hint="eastAsia"/>
          <w:b/>
          <w:kern w:val="0"/>
          <w:szCs w:val="21"/>
          <w:u w:val="single"/>
        </w:rPr>
        <w:t>洪泽乡镇卫生院改造项目规划方案设计、施工图设计</w:t>
      </w:r>
      <w:r w:rsidRPr="00F015DD">
        <w:rPr>
          <w:rFonts w:ascii="宋体" w:hAnsi="宋体" w:cs="宋体" w:hint="eastAsia"/>
        </w:rPr>
        <w:t>的投标邀请书，共</w:t>
      </w:r>
      <w:r w:rsidRPr="00F015DD">
        <w:rPr>
          <w:rFonts w:ascii="宋体" w:hAnsi="宋体" w:cs="宋体" w:hint="eastAsia"/>
          <w:u w:val="single"/>
        </w:rPr>
        <w:t xml:space="preserve">  2  </w:t>
      </w:r>
      <w:r w:rsidRPr="00F015DD">
        <w:rPr>
          <w:rFonts w:ascii="宋体" w:hAnsi="宋体" w:cs="宋体" w:hint="eastAsia"/>
        </w:rPr>
        <w:t>页，内容清晰，并确认（□参加   □不参加）投标。</w:t>
      </w: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276" w:lineRule="auto"/>
        <w:ind w:firstLineChars="200" w:firstLine="420"/>
        <w:rPr>
          <w:rFonts w:ascii="宋体" w:hAnsi="宋体" w:cs="宋体"/>
        </w:rPr>
      </w:pP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276" w:lineRule="auto"/>
        <w:ind w:firstLineChars="200" w:firstLine="420"/>
        <w:rPr>
          <w:rFonts w:ascii="宋体" w:hAnsi="宋体" w:cs="宋体"/>
        </w:rPr>
      </w:pPr>
      <w:r w:rsidRPr="00F015DD">
        <w:rPr>
          <w:rFonts w:ascii="宋体" w:hAnsi="宋体" w:cs="宋体" w:hint="eastAsia"/>
        </w:rPr>
        <w:t>特此确认</w:t>
      </w: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276" w:lineRule="auto"/>
        <w:ind w:firstLineChars="200" w:firstLine="420"/>
        <w:rPr>
          <w:rFonts w:ascii="宋体" w:hAnsi="宋体" w:cs="宋体"/>
        </w:rPr>
      </w:pP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276" w:lineRule="auto"/>
        <w:ind w:firstLineChars="200" w:firstLine="420"/>
        <w:rPr>
          <w:rFonts w:ascii="宋体" w:hAnsi="宋体" w:cs="宋体"/>
        </w:rPr>
      </w:pPr>
    </w:p>
    <w:p w:rsidR="00F015DD" w:rsidRPr="00F015DD" w:rsidRDefault="00F015DD" w:rsidP="00F015DD">
      <w:pPr>
        <w:tabs>
          <w:tab w:val="left" w:pos="4678"/>
        </w:tabs>
        <w:adjustRightInd w:val="0"/>
        <w:snapToGrid w:val="0"/>
        <w:spacing w:line="276" w:lineRule="auto"/>
        <w:ind w:firstLineChars="200" w:firstLine="420"/>
        <w:rPr>
          <w:rFonts w:ascii="宋体" w:hAnsi="宋体" w:cs="宋体"/>
        </w:rPr>
      </w:pPr>
    </w:p>
    <w:p w:rsidR="00F015DD" w:rsidRPr="00F015DD" w:rsidRDefault="00F015DD" w:rsidP="00F015DD">
      <w:pPr>
        <w:tabs>
          <w:tab w:val="left" w:pos="2552"/>
          <w:tab w:val="left" w:pos="4678"/>
        </w:tabs>
        <w:adjustRightInd w:val="0"/>
        <w:snapToGrid w:val="0"/>
        <w:spacing w:line="480" w:lineRule="auto"/>
        <w:ind w:firstLineChars="200" w:firstLine="420"/>
        <w:jc w:val="left"/>
        <w:rPr>
          <w:rFonts w:ascii="宋体" w:hAnsi="宋体" w:cs="宋体"/>
        </w:rPr>
      </w:pPr>
      <w:r w:rsidRPr="00F015DD">
        <w:rPr>
          <w:rFonts w:ascii="宋体" w:hAnsi="宋体" w:cs="宋体" w:hint="eastAsia"/>
        </w:rPr>
        <w:tab/>
        <w:t>投标人名称：</w:t>
      </w:r>
    </w:p>
    <w:p w:rsidR="00F015DD" w:rsidRPr="00F015DD" w:rsidRDefault="00F015DD" w:rsidP="00F015DD">
      <w:pPr>
        <w:tabs>
          <w:tab w:val="left" w:pos="2552"/>
          <w:tab w:val="left" w:pos="4678"/>
        </w:tabs>
        <w:adjustRightInd w:val="0"/>
        <w:snapToGrid w:val="0"/>
        <w:spacing w:line="480" w:lineRule="auto"/>
        <w:ind w:firstLineChars="200" w:firstLine="420"/>
        <w:jc w:val="left"/>
        <w:rPr>
          <w:rFonts w:ascii="宋体" w:hAnsi="宋体" w:cs="宋体"/>
        </w:rPr>
      </w:pPr>
      <w:r w:rsidRPr="00F015DD">
        <w:rPr>
          <w:rFonts w:ascii="宋体" w:hAnsi="宋体" w:cs="宋体" w:hint="eastAsia"/>
        </w:rPr>
        <w:tab/>
        <w:t xml:space="preserve">授权委托人（签字） ： </w:t>
      </w:r>
    </w:p>
    <w:p w:rsidR="00BE6D33" w:rsidRDefault="00F015DD" w:rsidP="00F015DD">
      <w:pPr>
        <w:rPr>
          <w:rFonts w:ascii="宋体" w:cs="宋体"/>
          <w:szCs w:val="21"/>
        </w:rPr>
      </w:pPr>
      <w:r w:rsidRPr="00F015DD">
        <w:rPr>
          <w:rFonts w:ascii="宋体" w:hAnsi="宋体" w:cs="宋体" w:hint="eastAsia"/>
        </w:rPr>
        <w:tab/>
      </w:r>
      <w:r w:rsidR="009F1F59">
        <w:rPr>
          <w:rFonts w:ascii="宋体" w:hAnsi="宋体" w:cs="宋体" w:hint="eastAsia"/>
        </w:rPr>
        <w:t xml:space="preserve">                   </w:t>
      </w:r>
      <w:r w:rsidRPr="00F015DD">
        <w:rPr>
          <w:rFonts w:ascii="宋体" w:hAnsi="宋体" w:cs="宋体" w:hint="eastAsia"/>
        </w:rPr>
        <w:t>日期：   年     月     日</w:t>
      </w:r>
    </w:p>
    <w:p w:rsidR="006076E8" w:rsidRDefault="006076E8" w:rsidP="006076E8"/>
    <w:sectPr w:rsidR="006076E8" w:rsidSect="00BE6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74D" w:rsidRPr="00D330F1" w:rsidRDefault="0031774D" w:rsidP="0031774D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1">
    <w:p w:rsidR="0031774D" w:rsidRPr="00D330F1" w:rsidRDefault="0031774D" w:rsidP="0031774D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74D" w:rsidRPr="00D330F1" w:rsidRDefault="0031774D" w:rsidP="0031774D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1">
    <w:p w:rsidR="0031774D" w:rsidRPr="00D330F1" w:rsidRDefault="0031774D" w:rsidP="0031774D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4EC1"/>
    <w:multiLevelType w:val="multilevel"/>
    <w:tmpl w:val="5ECE4EC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  <w:sz w:val="22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D91F08"/>
    <w:multiLevelType w:val="hybridMultilevel"/>
    <w:tmpl w:val="3D9E2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6E8"/>
    <w:rsid w:val="000160AF"/>
    <w:rsid w:val="00062271"/>
    <w:rsid w:val="00063AC9"/>
    <w:rsid w:val="000A3179"/>
    <w:rsid w:val="001206AA"/>
    <w:rsid w:val="00127E0F"/>
    <w:rsid w:val="00156348"/>
    <w:rsid w:val="00174A59"/>
    <w:rsid w:val="00177CA2"/>
    <w:rsid w:val="0018579B"/>
    <w:rsid w:val="001972B6"/>
    <w:rsid w:val="001F36C8"/>
    <w:rsid w:val="00202F5E"/>
    <w:rsid w:val="00203AC9"/>
    <w:rsid w:val="00224764"/>
    <w:rsid w:val="002546E5"/>
    <w:rsid w:val="00294AF7"/>
    <w:rsid w:val="002B2DB3"/>
    <w:rsid w:val="002E5592"/>
    <w:rsid w:val="002F115F"/>
    <w:rsid w:val="0031774D"/>
    <w:rsid w:val="00327958"/>
    <w:rsid w:val="003457CA"/>
    <w:rsid w:val="00362A5D"/>
    <w:rsid w:val="003D5F07"/>
    <w:rsid w:val="003F04AF"/>
    <w:rsid w:val="003F1C33"/>
    <w:rsid w:val="003F7820"/>
    <w:rsid w:val="00407A9C"/>
    <w:rsid w:val="00411F7A"/>
    <w:rsid w:val="00421388"/>
    <w:rsid w:val="00427B30"/>
    <w:rsid w:val="00447A98"/>
    <w:rsid w:val="00452FF6"/>
    <w:rsid w:val="00467147"/>
    <w:rsid w:val="0048729E"/>
    <w:rsid w:val="004D44B0"/>
    <w:rsid w:val="005447D9"/>
    <w:rsid w:val="005635A8"/>
    <w:rsid w:val="00581B0B"/>
    <w:rsid w:val="005A6153"/>
    <w:rsid w:val="006076E8"/>
    <w:rsid w:val="00650A15"/>
    <w:rsid w:val="00656DBD"/>
    <w:rsid w:val="00664312"/>
    <w:rsid w:val="00670DD4"/>
    <w:rsid w:val="0068026F"/>
    <w:rsid w:val="00685D13"/>
    <w:rsid w:val="006C496A"/>
    <w:rsid w:val="006F2A67"/>
    <w:rsid w:val="006F2C7C"/>
    <w:rsid w:val="006F49D6"/>
    <w:rsid w:val="006F782A"/>
    <w:rsid w:val="00783AAB"/>
    <w:rsid w:val="007B4A71"/>
    <w:rsid w:val="00801086"/>
    <w:rsid w:val="00817E5B"/>
    <w:rsid w:val="00820FAF"/>
    <w:rsid w:val="0082103F"/>
    <w:rsid w:val="00831AE3"/>
    <w:rsid w:val="008340A9"/>
    <w:rsid w:val="00860DB4"/>
    <w:rsid w:val="0086478E"/>
    <w:rsid w:val="008702A2"/>
    <w:rsid w:val="00875F2D"/>
    <w:rsid w:val="0089040D"/>
    <w:rsid w:val="008F7CD0"/>
    <w:rsid w:val="00904E3A"/>
    <w:rsid w:val="00941F23"/>
    <w:rsid w:val="009525A4"/>
    <w:rsid w:val="0096752F"/>
    <w:rsid w:val="00974182"/>
    <w:rsid w:val="0098587C"/>
    <w:rsid w:val="009A2C64"/>
    <w:rsid w:val="009A692F"/>
    <w:rsid w:val="009C7EE0"/>
    <w:rsid w:val="009D0246"/>
    <w:rsid w:val="009F1F59"/>
    <w:rsid w:val="00A01E36"/>
    <w:rsid w:val="00A31B19"/>
    <w:rsid w:val="00A45B28"/>
    <w:rsid w:val="00A636B3"/>
    <w:rsid w:val="00A65024"/>
    <w:rsid w:val="00AB04B6"/>
    <w:rsid w:val="00AC392F"/>
    <w:rsid w:val="00B062DA"/>
    <w:rsid w:val="00B16F11"/>
    <w:rsid w:val="00B3311B"/>
    <w:rsid w:val="00B461F0"/>
    <w:rsid w:val="00BC1994"/>
    <w:rsid w:val="00BE27AA"/>
    <w:rsid w:val="00BE6D33"/>
    <w:rsid w:val="00C673F8"/>
    <w:rsid w:val="00CC299E"/>
    <w:rsid w:val="00CC69CC"/>
    <w:rsid w:val="00D01189"/>
    <w:rsid w:val="00D32450"/>
    <w:rsid w:val="00D46BD5"/>
    <w:rsid w:val="00D8100B"/>
    <w:rsid w:val="00DD4EE4"/>
    <w:rsid w:val="00DD60BD"/>
    <w:rsid w:val="00DE1CE8"/>
    <w:rsid w:val="00E100BC"/>
    <w:rsid w:val="00E841CB"/>
    <w:rsid w:val="00E87FE5"/>
    <w:rsid w:val="00E97665"/>
    <w:rsid w:val="00EA446E"/>
    <w:rsid w:val="00EA754C"/>
    <w:rsid w:val="00EA79A6"/>
    <w:rsid w:val="00EB3B57"/>
    <w:rsid w:val="00F015DD"/>
    <w:rsid w:val="00F44296"/>
    <w:rsid w:val="00F91CA3"/>
    <w:rsid w:val="00FE03E7"/>
    <w:rsid w:val="00FE0696"/>
    <w:rsid w:val="00FE22B4"/>
    <w:rsid w:val="00FF2777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7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7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248</Words>
  <Characters>1416</Characters>
  <Application>Microsoft Office Word</Application>
  <DocSecurity>0</DocSecurity>
  <Lines>11</Lines>
  <Paragraphs>3</Paragraphs>
  <ScaleCrop>false</ScaleCrop>
  <Company>微软中国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2020-09-02T08:42:00Z</cp:lastPrinted>
  <dcterms:created xsi:type="dcterms:W3CDTF">2020-07-29T10:01:00Z</dcterms:created>
  <dcterms:modified xsi:type="dcterms:W3CDTF">2020-09-03T01:35:00Z</dcterms:modified>
</cp:coreProperties>
</file>